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03" w:rsidRPr="0023429F" w:rsidRDefault="003A4703" w:rsidP="003A4703">
      <w:pPr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 w:rsidRPr="0023429F">
        <w:rPr>
          <w:rFonts w:cs="Arial"/>
          <w:b/>
          <w:sz w:val="28"/>
          <w:szCs w:val="28"/>
        </w:rPr>
        <w:t xml:space="preserve">Unidad </w:t>
      </w:r>
      <w:r>
        <w:rPr>
          <w:rFonts w:cs="Arial"/>
          <w:b/>
          <w:sz w:val="28"/>
          <w:szCs w:val="28"/>
        </w:rPr>
        <w:t>5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Hoy entrevistamos a…</w:t>
      </w:r>
    </w:p>
    <w:p w:rsidR="003A4703" w:rsidRDefault="00414FD8" w:rsidP="003A470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1pt;width:509.7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3A4703" w:rsidRDefault="003A4703" w:rsidP="003A4703">
                  <w:pPr>
                    <w:rPr>
                      <w:rFonts w:cs="Arial"/>
                    </w:rPr>
                  </w:pPr>
                </w:p>
                <w:p w:rsidR="003A4703" w:rsidRPr="005E50B5" w:rsidRDefault="003A4703" w:rsidP="003A4703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3A4703" w:rsidRDefault="003A4703" w:rsidP="003A4703">
      <w:pPr>
        <w:jc w:val="both"/>
        <w:rPr>
          <w:rFonts w:cs="Arial"/>
          <w:b/>
          <w:sz w:val="32"/>
          <w:szCs w:val="32"/>
        </w:rPr>
      </w:pPr>
    </w:p>
    <w:p w:rsidR="003A4703" w:rsidRDefault="003A4703" w:rsidP="003A4703">
      <w:pPr>
        <w:jc w:val="both"/>
        <w:rPr>
          <w:rFonts w:cs="Arial"/>
          <w:b/>
          <w:sz w:val="28"/>
          <w:szCs w:val="28"/>
        </w:rPr>
      </w:pPr>
    </w:p>
    <w:p w:rsidR="003A4703" w:rsidRDefault="003A4703" w:rsidP="003A4703">
      <w:pPr>
        <w:jc w:val="both"/>
        <w:rPr>
          <w:rFonts w:cs="Arial"/>
          <w:b/>
          <w:sz w:val="24"/>
        </w:rPr>
      </w:pPr>
    </w:p>
    <w:p w:rsidR="003A4703" w:rsidRPr="003A4703" w:rsidRDefault="003A4703" w:rsidP="003A4703">
      <w:pPr>
        <w:jc w:val="both"/>
        <w:rPr>
          <w:rFonts w:cs="Arial"/>
          <w:b/>
          <w:strike/>
          <w:color w:val="000000" w:themeColor="text1"/>
          <w:sz w:val="24"/>
        </w:rPr>
      </w:pPr>
      <w:r w:rsidRPr="003A4703">
        <w:rPr>
          <w:rFonts w:cs="Arial"/>
          <w:b/>
          <w:color w:val="000000" w:themeColor="text1"/>
          <w:sz w:val="24"/>
        </w:rPr>
        <w:t>Conoce la lengua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jc w:val="both"/>
        <w:rPr>
          <w:rFonts w:cs="Arial"/>
          <w:b/>
          <w:noProof/>
          <w:color w:val="000000" w:themeColor="text1"/>
          <w:szCs w:val="20"/>
        </w:rPr>
      </w:pPr>
      <w:r w:rsidRPr="003A4703">
        <w:rPr>
          <w:rFonts w:cs="Arial"/>
          <w:b/>
          <w:noProof/>
          <w:color w:val="000000" w:themeColor="text1"/>
          <w:szCs w:val="20"/>
        </w:rPr>
        <w:t>1. Marca los adjetivos.</w:t>
      </w:r>
    </w:p>
    <w:p w:rsidR="003A4703" w:rsidRPr="003A4703" w:rsidRDefault="003A4703" w:rsidP="003A4703">
      <w:pPr>
        <w:jc w:val="both"/>
        <w:rPr>
          <w:rFonts w:cs="Arial"/>
          <w:b/>
          <w:noProof/>
          <w:color w:val="000000" w:themeColor="text1"/>
          <w:szCs w:val="20"/>
        </w:rPr>
      </w:pPr>
    </w:p>
    <w:p w:rsidR="003A4703" w:rsidRPr="003A4703" w:rsidRDefault="003A4703" w:rsidP="003A4703">
      <w:pPr>
        <w:ind w:left="357"/>
        <w:jc w:val="both"/>
        <w:rPr>
          <w:rFonts w:cs="Arial"/>
          <w:noProof/>
          <w:color w:val="000000" w:themeColor="text1"/>
          <w:szCs w:val="20"/>
        </w:rPr>
      </w:pP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un 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azul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corría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diamante</w:t>
      </w:r>
    </w:p>
    <w:p w:rsidR="003A4703" w:rsidRPr="003A4703" w:rsidRDefault="003A4703" w:rsidP="003A4703">
      <w:pPr>
        <w:ind w:left="357"/>
        <w:jc w:val="both"/>
        <w:rPr>
          <w:rFonts w:cs="Arial"/>
          <w:noProof/>
          <w:color w:val="000000" w:themeColor="text1"/>
          <w:szCs w:val="20"/>
        </w:rPr>
      </w:pPr>
    </w:p>
    <w:p w:rsidR="003A4703" w:rsidRPr="003A4703" w:rsidRDefault="003A4703" w:rsidP="003A4703">
      <w:pPr>
        <w:ind w:left="357"/>
        <w:jc w:val="both"/>
        <w:rPr>
          <w:rFonts w:cs="Arial"/>
          <w:noProof/>
          <w:color w:val="000000" w:themeColor="text1"/>
          <w:szCs w:val="20"/>
        </w:rPr>
      </w:pP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estrecho</w:t>
      </w:r>
      <w:r w:rsidRPr="003A4703">
        <w:rPr>
          <w:rFonts w:cs="Arial"/>
          <w:noProof/>
          <w:color w:val="000000" w:themeColor="text1"/>
          <w:szCs w:val="20"/>
        </w:rPr>
        <w:tab/>
      </w:r>
      <w:r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desde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dulces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luz</w:t>
      </w:r>
    </w:p>
    <w:p w:rsidR="003A4703" w:rsidRPr="003A4703" w:rsidRDefault="003A4703" w:rsidP="003A4703">
      <w:pPr>
        <w:ind w:left="357"/>
        <w:jc w:val="both"/>
        <w:rPr>
          <w:rFonts w:cs="Arial"/>
          <w:noProof/>
          <w:color w:val="000000" w:themeColor="text1"/>
          <w:szCs w:val="20"/>
        </w:rPr>
      </w:pPr>
    </w:p>
    <w:p w:rsidR="003A4703" w:rsidRPr="003A4703" w:rsidRDefault="003A4703" w:rsidP="003A4703">
      <w:pPr>
        <w:ind w:left="357"/>
        <w:jc w:val="both"/>
        <w:rPr>
          <w:rFonts w:cs="Arial"/>
          <w:noProof/>
          <w:color w:val="000000" w:themeColor="text1"/>
          <w:szCs w:val="20"/>
        </w:rPr>
      </w:pP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por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rígida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carbón</w:t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tab/>
      </w:r>
      <w:r w:rsidRPr="003A4703">
        <w:rPr>
          <w:rFonts w:cs="Arial"/>
          <w:noProof/>
          <w:color w:val="000000" w:themeColor="text1"/>
          <w:szCs w:val="20"/>
        </w:rPr>
        <w:sym w:font="Wingdings" w:char="F06F"/>
      </w:r>
      <w:r w:rsidRPr="003A4703">
        <w:rPr>
          <w:rFonts w:cs="Arial"/>
          <w:noProof/>
          <w:color w:val="000000" w:themeColor="text1"/>
          <w:szCs w:val="20"/>
        </w:rPr>
        <w:t xml:space="preserve"> veloz</w:t>
      </w:r>
    </w:p>
    <w:p w:rsidR="003A4703" w:rsidRPr="003A4703" w:rsidRDefault="003A4703" w:rsidP="003A4703">
      <w:pPr>
        <w:jc w:val="both"/>
        <w:rPr>
          <w:rFonts w:cs="Arial"/>
          <w:noProof/>
          <w:color w:val="000000" w:themeColor="text1"/>
          <w:szCs w:val="20"/>
        </w:rPr>
      </w:pPr>
    </w:p>
    <w:p w:rsidR="003A4703" w:rsidRPr="003A4703" w:rsidRDefault="003A4703" w:rsidP="003A4703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pacing w:val="-6"/>
          <w:szCs w:val="20"/>
        </w:rPr>
      </w:pPr>
      <w:r w:rsidRPr="003A4703">
        <w:rPr>
          <w:rFonts w:cs="Arial"/>
          <w:b/>
          <w:noProof/>
          <w:color w:val="000000" w:themeColor="text1"/>
          <w:spacing w:val="-6"/>
          <w:szCs w:val="20"/>
        </w:rPr>
        <w:t>2. Forma parejas de nombres y adjetivos que concuerden. Después, escribe una oración con cada pareja.</w:t>
      </w:r>
    </w:p>
    <w:p w:rsidR="003A4703" w:rsidRPr="003A4703" w:rsidRDefault="003A4703" w:rsidP="003A4703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</w:p>
    <w:p w:rsidR="003A4703" w:rsidRPr="003A4703" w:rsidRDefault="00414FD8" w:rsidP="003A4703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  <w:r>
        <w:rPr>
          <w:rFonts w:cs="Arial"/>
          <w:b/>
          <w:noProof/>
          <w:color w:val="000000" w:themeColor="text1"/>
          <w:szCs w:val="20"/>
        </w:rPr>
        <w:pict>
          <v:roundrect id="AutoShape 2" o:spid="_x0000_s1027" style="position:absolute;left:0;text-align:left;margin-left:19.95pt;margin-top:-.05pt;width:403.5pt;height:25.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" filled="f" strokecolor="black [3213]">
            <v:textbox>
              <w:txbxContent>
                <w:p w:rsidR="003A4703" w:rsidRPr="00982E6C" w:rsidRDefault="003A4703" w:rsidP="003A470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 xml:space="preserve">cristal 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>inteligente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 xml:space="preserve"> frondosos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>duras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 xml:space="preserve"> piedras 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>árboles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 xml:space="preserve"> transparente</w:t>
                  </w:r>
                  <w:r>
                    <w:rPr>
                      <w:rFonts w:eastAsiaTheme="minorHAnsi" w:cs="Arial"/>
                      <w:szCs w:val="22"/>
                      <w:lang w:eastAsia="en-US"/>
                    </w:rPr>
                    <w:t xml:space="preserve">  </w:t>
                  </w:r>
                  <w:r w:rsidRPr="00982E6C">
                    <w:rPr>
                      <w:rFonts w:eastAsiaTheme="minorHAnsi" w:cs="Arial"/>
                      <w:szCs w:val="22"/>
                      <w:lang w:eastAsia="en-US"/>
                    </w:rPr>
                    <w:t xml:space="preserve"> niña</w:t>
                  </w:r>
                </w:p>
              </w:txbxContent>
            </v:textbox>
          </v:roundrect>
        </w:pict>
      </w:r>
    </w:p>
    <w:p w:rsidR="003A4703" w:rsidRPr="003A4703" w:rsidRDefault="003A4703" w:rsidP="003A4703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</w:p>
    <w:p w:rsidR="003A4703" w:rsidRPr="003A4703" w:rsidRDefault="003A4703" w:rsidP="003A4703">
      <w:pPr>
        <w:autoSpaceDE w:val="0"/>
        <w:autoSpaceDN w:val="0"/>
        <w:adjustRightInd w:val="0"/>
        <w:jc w:val="both"/>
        <w:rPr>
          <w:rFonts w:cs="Arial"/>
          <w:b/>
          <w:noProof/>
          <w:color w:val="000000" w:themeColor="text1"/>
          <w:szCs w:val="20"/>
        </w:rPr>
      </w:pPr>
    </w:p>
    <w:p w:rsidR="003A4703" w:rsidRPr="003A4703" w:rsidRDefault="003A4703" w:rsidP="003A4703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>_______________________________________________________________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>_______________________________________________________________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>_______________________________________________________________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>_______________________________________________________________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jc w:val="both"/>
        <w:rPr>
          <w:rFonts w:cs="Arial"/>
          <w:b/>
          <w:color w:val="000000" w:themeColor="text1"/>
          <w:szCs w:val="20"/>
        </w:rPr>
      </w:pPr>
      <w:r w:rsidRPr="003A4703">
        <w:rPr>
          <w:rFonts w:cs="Arial"/>
          <w:b/>
          <w:color w:val="000000" w:themeColor="text1"/>
          <w:szCs w:val="20"/>
        </w:rPr>
        <w:t>3. Subraya los adjetivos e indica si son explicativos o especificativos.</w:t>
      </w:r>
    </w:p>
    <w:p w:rsidR="003A4703" w:rsidRPr="003A4703" w:rsidRDefault="003A4703" w:rsidP="003A4703">
      <w:pPr>
        <w:jc w:val="both"/>
        <w:rPr>
          <w:rFonts w:cs="Arial"/>
          <w:color w:val="000000" w:themeColor="text1"/>
          <w:szCs w:val="20"/>
        </w:rPr>
      </w:pPr>
    </w:p>
    <w:p w:rsidR="003A4703" w:rsidRPr="003A4703" w:rsidRDefault="003A4703" w:rsidP="003A4703">
      <w:pPr>
        <w:numPr>
          <w:ilvl w:val="0"/>
          <w:numId w:val="1"/>
        </w:numPr>
        <w:spacing w:line="480" w:lineRule="auto"/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 xml:space="preserve">Caminó sin rumbo sobre la blanca nieve.  </w:t>
      </w:r>
      <w:r w:rsidRPr="003A4703">
        <w:rPr>
          <w:rFonts w:cs="Arial"/>
          <w:color w:val="000000" w:themeColor="text1"/>
          <w:szCs w:val="20"/>
        </w:rPr>
        <w:sym w:font="Wingdings" w:char="F0E0"/>
      </w:r>
      <w:r w:rsidRPr="003A4703">
        <w:rPr>
          <w:rFonts w:cs="Arial"/>
          <w:color w:val="000000" w:themeColor="text1"/>
          <w:szCs w:val="20"/>
        </w:rPr>
        <w:t xml:space="preserve"> ______________________</w:t>
      </w:r>
    </w:p>
    <w:p w:rsidR="003A4703" w:rsidRPr="003A4703" w:rsidRDefault="003A4703" w:rsidP="003A4703">
      <w:pPr>
        <w:numPr>
          <w:ilvl w:val="0"/>
          <w:numId w:val="1"/>
        </w:numPr>
        <w:spacing w:line="480" w:lineRule="auto"/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 xml:space="preserve">¿Has estrenado ya la blusa de manga corta? </w:t>
      </w:r>
      <w:r w:rsidRPr="003A4703">
        <w:rPr>
          <w:rFonts w:cs="Arial"/>
          <w:color w:val="000000" w:themeColor="text1"/>
          <w:szCs w:val="20"/>
        </w:rPr>
        <w:sym w:font="Wingdings" w:char="F0E0"/>
      </w:r>
      <w:r w:rsidRPr="003A4703">
        <w:rPr>
          <w:rFonts w:cs="Arial"/>
          <w:color w:val="000000" w:themeColor="text1"/>
          <w:szCs w:val="20"/>
        </w:rPr>
        <w:t xml:space="preserve"> ___________________</w:t>
      </w:r>
    </w:p>
    <w:p w:rsidR="003A4703" w:rsidRPr="003A4703" w:rsidRDefault="003A4703" w:rsidP="003A4703">
      <w:pPr>
        <w:numPr>
          <w:ilvl w:val="0"/>
          <w:numId w:val="1"/>
        </w:numPr>
        <w:spacing w:line="480" w:lineRule="auto"/>
        <w:jc w:val="both"/>
        <w:rPr>
          <w:rFonts w:cs="Arial"/>
          <w:color w:val="000000" w:themeColor="text1"/>
          <w:szCs w:val="20"/>
        </w:rPr>
      </w:pPr>
      <w:r w:rsidRPr="003A4703">
        <w:rPr>
          <w:rFonts w:cs="Arial"/>
          <w:color w:val="000000" w:themeColor="text1"/>
          <w:szCs w:val="20"/>
        </w:rPr>
        <w:t xml:space="preserve">El papel de mi caramelo estaba pegajoso. </w:t>
      </w:r>
      <w:r w:rsidRPr="003A4703">
        <w:rPr>
          <w:rFonts w:cs="Arial"/>
          <w:color w:val="000000" w:themeColor="text1"/>
          <w:szCs w:val="20"/>
        </w:rPr>
        <w:sym w:font="Wingdings" w:char="F0E0"/>
      </w:r>
      <w:r w:rsidRPr="003A4703">
        <w:rPr>
          <w:rFonts w:cs="Arial"/>
          <w:color w:val="000000" w:themeColor="text1"/>
          <w:szCs w:val="20"/>
        </w:rPr>
        <w:t xml:space="preserve"> ______________________</w:t>
      </w:r>
    </w:p>
    <w:p w:rsidR="003A4703" w:rsidRPr="003A4703" w:rsidRDefault="003A4703" w:rsidP="003A4703">
      <w:pPr>
        <w:pStyle w:val="Prrafodelista"/>
        <w:numPr>
          <w:ilvl w:val="0"/>
          <w:numId w:val="1"/>
        </w:numPr>
        <w:spacing w:line="480" w:lineRule="auto"/>
        <w:jc w:val="both"/>
        <w:rPr>
          <w:rFonts w:cs="Arial"/>
          <w:color w:val="000000" w:themeColor="text1"/>
          <w:sz w:val="20"/>
          <w:szCs w:val="20"/>
        </w:rPr>
      </w:pPr>
      <w:r w:rsidRPr="003A4703">
        <w:rPr>
          <w:rFonts w:cs="Arial"/>
          <w:color w:val="000000" w:themeColor="text1"/>
          <w:sz w:val="20"/>
          <w:szCs w:val="20"/>
        </w:rPr>
        <w:t xml:space="preserve">El cálido verano transcurría lentamente. </w:t>
      </w:r>
      <w:r w:rsidRPr="003A4703">
        <w:rPr>
          <w:color w:val="000000" w:themeColor="text1"/>
          <w:sz w:val="20"/>
          <w:szCs w:val="20"/>
        </w:rPr>
        <w:sym w:font="Wingdings" w:char="F0E0"/>
      </w:r>
      <w:r w:rsidRPr="003A4703">
        <w:rPr>
          <w:rFonts w:cs="Arial"/>
          <w:color w:val="000000" w:themeColor="text1"/>
          <w:sz w:val="20"/>
          <w:szCs w:val="20"/>
        </w:rPr>
        <w:t xml:space="preserve"> _______________________</w:t>
      </w:r>
    </w:p>
    <w:p w:rsidR="00EC2051" w:rsidRPr="00EC2051" w:rsidRDefault="00EC2051" w:rsidP="00EC2051">
      <w:pPr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eastAsiaTheme="minorHAnsi" w:cs="Arial"/>
          <w:color w:val="000000" w:themeColor="text1"/>
          <w:szCs w:val="20"/>
          <w:lang w:eastAsia="en-US"/>
        </w:rPr>
      </w:pPr>
      <w:r>
        <w:rPr>
          <w:rFonts w:cs="Arial"/>
          <w:b/>
          <w:noProof/>
          <w:color w:val="000000" w:themeColor="text1"/>
          <w:szCs w:val="20"/>
        </w:rPr>
        <w:t>4</w:t>
      </w:r>
      <w:r w:rsidRPr="00EC2051">
        <w:rPr>
          <w:rFonts w:cs="Arial"/>
          <w:b/>
          <w:noProof/>
          <w:color w:val="000000" w:themeColor="text1"/>
          <w:szCs w:val="20"/>
        </w:rPr>
        <w:t>. Copia el dictado.</w:t>
      </w:r>
    </w:p>
    <w:p w:rsidR="00EC2051" w:rsidRPr="00EC2051" w:rsidRDefault="00EC2051" w:rsidP="00EC2051">
      <w:pPr>
        <w:jc w:val="both"/>
        <w:rPr>
          <w:rFonts w:eastAsiaTheme="minorHAnsi" w:cs="Arial"/>
          <w:color w:val="000000" w:themeColor="text1"/>
          <w:szCs w:val="20"/>
          <w:lang w:eastAsia="en-US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  <w:r w:rsidRPr="00EC2051">
        <w:rPr>
          <w:rFonts w:cs="Arial"/>
          <w:noProof/>
          <w:color w:val="000000" w:themeColor="text1"/>
          <w:szCs w:val="20"/>
        </w:rPr>
        <w:t>_____________________________________________________________________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23429F" w:rsidRDefault="00EC2051" w:rsidP="00EC2051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5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Hoy entrevistamos a…</w:t>
      </w:r>
    </w:p>
    <w:p w:rsidR="00EC2051" w:rsidRDefault="00414FD8" w:rsidP="00EC2051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28" style="position:absolute;left:0;text-align:left;margin-left:-33.55pt;margin-top:5.1pt;width:509.75pt;height:4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8">
              <w:txbxContent>
                <w:p w:rsidR="00EC2051" w:rsidRDefault="00EC2051" w:rsidP="00EC2051">
                  <w:pPr>
                    <w:rPr>
                      <w:rFonts w:cs="Arial"/>
                    </w:rPr>
                  </w:pPr>
                </w:p>
                <w:p w:rsidR="00EC2051" w:rsidRPr="005E50B5" w:rsidRDefault="00EC2051" w:rsidP="00EC2051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C2051" w:rsidRDefault="00EC2051" w:rsidP="00EC2051">
      <w:pPr>
        <w:jc w:val="both"/>
        <w:rPr>
          <w:rFonts w:cs="Arial"/>
          <w:b/>
          <w:sz w:val="32"/>
          <w:szCs w:val="32"/>
        </w:rPr>
      </w:pPr>
    </w:p>
    <w:p w:rsidR="00EC2051" w:rsidRDefault="00EC2051" w:rsidP="00EC2051">
      <w:pPr>
        <w:jc w:val="both"/>
        <w:rPr>
          <w:rFonts w:cs="Arial"/>
          <w:b/>
          <w:sz w:val="28"/>
          <w:szCs w:val="28"/>
        </w:rPr>
      </w:pPr>
    </w:p>
    <w:p w:rsidR="00EC2051" w:rsidRDefault="00EC2051" w:rsidP="00EC2051">
      <w:pPr>
        <w:jc w:val="both"/>
        <w:rPr>
          <w:rFonts w:cs="Arial"/>
          <w:b/>
          <w:sz w:val="24"/>
        </w:rPr>
      </w:pPr>
    </w:p>
    <w:p w:rsidR="00EC2051" w:rsidRPr="003A4703" w:rsidRDefault="00EC2051" w:rsidP="00EC2051">
      <w:pPr>
        <w:jc w:val="both"/>
        <w:rPr>
          <w:rFonts w:cs="Arial"/>
          <w:b/>
          <w:strike/>
          <w:color w:val="000000" w:themeColor="text1"/>
          <w:sz w:val="24"/>
        </w:rPr>
      </w:pPr>
      <w:r w:rsidRPr="003A4703">
        <w:rPr>
          <w:rFonts w:cs="Arial"/>
          <w:b/>
          <w:color w:val="000000" w:themeColor="text1"/>
          <w:sz w:val="24"/>
        </w:rPr>
        <w:t>Conoce la lengua</w:t>
      </w:r>
    </w:p>
    <w:p w:rsidR="00EC2051" w:rsidRPr="00EC2051" w:rsidRDefault="00EC2051" w:rsidP="00EC2051">
      <w:pPr>
        <w:jc w:val="both"/>
        <w:rPr>
          <w:rFonts w:cs="Arial"/>
          <w:noProof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color w:val="000000" w:themeColor="text1"/>
          <w:szCs w:val="20"/>
        </w:rPr>
      </w:pPr>
      <w:r>
        <w:rPr>
          <w:rFonts w:cs="Arial"/>
          <w:b/>
          <w:noProof/>
          <w:color w:val="000000" w:themeColor="text1"/>
          <w:szCs w:val="20"/>
        </w:rPr>
        <w:t>5</w:t>
      </w:r>
      <w:r w:rsidRPr="00EC2051">
        <w:rPr>
          <w:rFonts w:cs="Arial"/>
          <w:b/>
          <w:noProof/>
          <w:color w:val="000000" w:themeColor="text1"/>
          <w:szCs w:val="20"/>
        </w:rPr>
        <w:t xml:space="preserve">. Completa con </w:t>
      </w:r>
      <w:r w:rsidRPr="00EC2051">
        <w:rPr>
          <w:rFonts w:cs="Arial"/>
          <w:b/>
          <w:i/>
          <w:noProof/>
          <w:color w:val="000000" w:themeColor="text1"/>
          <w:szCs w:val="20"/>
        </w:rPr>
        <w:t>ll</w:t>
      </w:r>
      <w:r w:rsidRPr="00EC2051">
        <w:rPr>
          <w:rFonts w:cs="Arial"/>
          <w:b/>
          <w:noProof/>
          <w:color w:val="000000" w:themeColor="text1"/>
          <w:szCs w:val="20"/>
        </w:rPr>
        <w:t xml:space="preserve"> o con </w:t>
      </w:r>
      <w:r w:rsidRPr="00EC2051">
        <w:rPr>
          <w:rFonts w:cs="Arial"/>
          <w:b/>
          <w:i/>
          <w:noProof/>
          <w:color w:val="000000" w:themeColor="text1"/>
          <w:szCs w:val="20"/>
        </w:rPr>
        <w:t>y.</w:t>
      </w:r>
    </w:p>
    <w:p w:rsidR="00EC2051" w:rsidRPr="00EC2051" w:rsidRDefault="00EC2051" w:rsidP="00EC2051">
      <w:pPr>
        <w:jc w:val="both"/>
        <w:rPr>
          <w:rFonts w:cs="Arial"/>
          <w:color w:val="000000" w:themeColor="text1"/>
          <w:szCs w:val="20"/>
        </w:rPr>
      </w:pPr>
    </w:p>
    <w:tbl>
      <w:tblPr>
        <w:tblStyle w:val="Tablaconcuadrcula"/>
        <w:tblW w:w="6981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268"/>
        <w:gridCol w:w="2268"/>
      </w:tblGrid>
      <w:tr w:rsidR="00EC2051" w:rsidRPr="00EC2051" w:rsidTr="009D74A6">
        <w:trPr>
          <w:trHeight w:val="454"/>
        </w:trPr>
        <w:tc>
          <w:tcPr>
            <w:tcW w:w="2445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cabe___o 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vaji___a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zapati___as</w:t>
            </w:r>
          </w:p>
        </w:tc>
      </w:tr>
      <w:tr w:rsidR="00EC2051" w:rsidRPr="00EC2051" w:rsidTr="009D74A6">
        <w:trPr>
          <w:trHeight w:val="454"/>
        </w:trPr>
        <w:tc>
          <w:tcPr>
            <w:tcW w:w="2445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co___ote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hu___eron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pla___a</w:t>
            </w:r>
          </w:p>
        </w:tc>
      </w:tr>
      <w:tr w:rsidR="00EC2051" w:rsidRPr="00EC2051" w:rsidTr="009D74A6">
        <w:trPr>
          <w:trHeight w:val="454"/>
        </w:trPr>
        <w:tc>
          <w:tcPr>
            <w:tcW w:w="2445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maravi___a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visi___o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ensaladi___a</w:t>
            </w:r>
          </w:p>
        </w:tc>
      </w:tr>
      <w:tr w:rsidR="00EC2051" w:rsidRPr="00EC2051" w:rsidTr="009D74A6">
        <w:trPr>
          <w:trHeight w:val="454"/>
        </w:trPr>
        <w:tc>
          <w:tcPr>
            <w:tcW w:w="2445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o___eron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ma___or</w:t>
            </w:r>
          </w:p>
        </w:tc>
        <w:tc>
          <w:tcPr>
            <w:tcW w:w="2268" w:type="dxa"/>
          </w:tcPr>
          <w:p w:rsidR="00EC2051" w:rsidRPr="00EC2051" w:rsidRDefault="00EC2051" w:rsidP="00EC2051">
            <w:pPr>
              <w:pStyle w:val="Prrafodelista"/>
              <w:numPr>
                <w:ilvl w:val="0"/>
                <w:numId w:val="2"/>
              </w:numPr>
              <w:ind w:left="210" w:hanging="21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051">
              <w:rPr>
                <w:rFonts w:ascii="Arial" w:hAnsi="Arial" w:cs="Arial"/>
                <w:color w:val="000000" w:themeColor="text1"/>
                <w:sz w:val="20"/>
                <w:szCs w:val="20"/>
              </w:rPr>
              <w:t>gri___o</w:t>
            </w:r>
          </w:p>
        </w:tc>
      </w:tr>
    </w:tbl>
    <w:p w:rsidR="0054466A" w:rsidRDefault="0054466A" w:rsidP="00EC2051">
      <w:pPr>
        <w:jc w:val="both"/>
        <w:rPr>
          <w:rFonts w:cs="Arial"/>
          <w:b/>
          <w:sz w:val="24"/>
        </w:rPr>
      </w:pPr>
    </w:p>
    <w:p w:rsidR="00EC2051" w:rsidRPr="00EC2051" w:rsidRDefault="00EC2051" w:rsidP="00EC2051">
      <w:pPr>
        <w:jc w:val="both"/>
        <w:rPr>
          <w:rFonts w:cs="Arial"/>
          <w:b/>
          <w:sz w:val="24"/>
        </w:rPr>
      </w:pPr>
      <w:r w:rsidRPr="00EC2051">
        <w:rPr>
          <w:rFonts w:cs="Arial"/>
          <w:b/>
          <w:sz w:val="24"/>
        </w:rPr>
        <w:t>Expresión escrita</w:t>
      </w:r>
    </w:p>
    <w:p w:rsidR="00EC2051" w:rsidRPr="00DF00B9" w:rsidRDefault="00EC2051" w:rsidP="00EC2051">
      <w:pPr>
        <w:rPr>
          <w:rFonts w:cs="Arial"/>
          <w:szCs w:val="22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>6</w:t>
      </w:r>
      <w:r w:rsidRPr="00EC2051">
        <w:rPr>
          <w:rFonts w:cs="Arial"/>
          <w:b/>
          <w:noProof/>
          <w:szCs w:val="20"/>
        </w:rPr>
        <w:t xml:space="preserve">. Observa este anuncio y responde a las preguntas. </w:t>
      </w:r>
    </w:p>
    <w:p w:rsidR="00EC2051" w:rsidRPr="00EC2051" w:rsidRDefault="00414FD8" w:rsidP="00EC2051">
      <w:pPr>
        <w:jc w:val="both"/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pict>
          <v:roundrect id="_x0000_s1029" style="position:absolute;left:0;text-align:left;margin-left:14.8pt;margin-top:10.25pt;width:427.9pt;height:298.45pt;z-index:-251651072;visibility:visible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" filled="f">
            <v:textbox>
              <w:txbxContent>
                <w:p w:rsidR="00EC2051" w:rsidRDefault="00EC2051" w:rsidP="00EC2051">
                  <w:pPr>
                    <w:jc w:val="both"/>
                    <w:rPr>
                      <w:rFonts w:cs="Arial"/>
                      <w:noProof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35502" cy="1940944"/>
                        <wp:effectExtent l="19050" t="19050" r="26670" b="21590"/>
                        <wp:docPr id="5" name="Imagen 5" descr="C:\Users\mcanseco\Desktop\4586656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canseco\Desktop\4586656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5827" cy="1941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2051" w:rsidRDefault="00EC2051" w:rsidP="00EC2051">
                  <w:pPr>
                    <w:jc w:val="both"/>
                    <w:rPr>
                      <w:rFonts w:cs="Arial"/>
                      <w:noProof/>
                      <w:szCs w:val="22"/>
                    </w:rPr>
                  </w:pPr>
                </w:p>
                <w:p w:rsidR="00EC2051" w:rsidRPr="00EC2051" w:rsidRDefault="00EC2051" w:rsidP="00EC2051">
                  <w:pPr>
                    <w:rPr>
                      <w:rFonts w:cs="Arial"/>
                      <w:b/>
                      <w:noProof/>
                      <w:szCs w:val="20"/>
                    </w:rPr>
                  </w:pPr>
                  <w:r w:rsidRPr="00EC2051">
                    <w:rPr>
                      <w:rFonts w:cs="Arial"/>
                      <w:b/>
                      <w:noProof/>
                      <w:szCs w:val="20"/>
                    </w:rPr>
                    <w:t>Características</w:t>
                  </w:r>
                </w:p>
                <w:p w:rsidR="00EC2051" w:rsidRPr="00EC2051" w:rsidRDefault="00EC2051" w:rsidP="00EC2051">
                  <w:pPr>
                    <w:rPr>
                      <w:rFonts w:cs="Arial"/>
                      <w:b/>
                      <w:noProof/>
                      <w:szCs w:val="20"/>
                    </w:rPr>
                  </w:pPr>
                </w:p>
                <w:p w:rsidR="00EC2051" w:rsidRPr="00EC2051" w:rsidRDefault="00EC2051" w:rsidP="00EC205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="Arial"/>
                      <w:noProof/>
                      <w:sz w:val="20"/>
                      <w:szCs w:val="20"/>
                    </w:rPr>
                  </w:pPr>
                  <w:r w:rsidRPr="00EC2051">
                    <w:rPr>
                      <w:rFonts w:cs="Arial"/>
                      <w:noProof/>
                      <w:sz w:val="20"/>
                      <w:szCs w:val="20"/>
                    </w:rPr>
                    <w:t>135 m de altura.</w:t>
                  </w:r>
                </w:p>
                <w:p w:rsidR="00EC2051" w:rsidRPr="00EC2051" w:rsidRDefault="00EC2051" w:rsidP="00EC205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="Arial"/>
                      <w:noProof/>
                      <w:sz w:val="20"/>
                      <w:szCs w:val="20"/>
                    </w:rPr>
                  </w:pPr>
                  <w:r w:rsidRPr="00EC2051">
                    <w:rPr>
                      <w:rFonts w:cs="Arial"/>
                      <w:noProof/>
                      <w:sz w:val="20"/>
                      <w:szCs w:val="20"/>
                    </w:rPr>
                    <w:t>32 cápsulas con capacidad para</w:t>
                  </w:r>
                  <w:r w:rsidRPr="00EC2051">
                    <w:rPr>
                      <w:rFonts w:cs="Arial"/>
                      <w:noProof/>
                      <w:sz w:val="20"/>
                      <w:szCs w:val="20"/>
                    </w:rPr>
                    <w:br/>
                    <w:t>25 personas.</w:t>
                  </w:r>
                </w:p>
                <w:p w:rsidR="00EC2051" w:rsidRPr="00EC2051" w:rsidRDefault="00EC2051" w:rsidP="00EC205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EC2051">
                    <w:rPr>
                      <w:sz w:val="20"/>
                      <w:szCs w:val="20"/>
                    </w:rPr>
                    <w:t>La vuelta completa dura 30 min.</w:t>
                  </w:r>
                </w:p>
                <w:p w:rsidR="00EC2051" w:rsidRPr="00EC2051" w:rsidRDefault="00EC2051" w:rsidP="00EC2051">
                  <w:pPr>
                    <w:rPr>
                      <w:szCs w:val="20"/>
                    </w:rPr>
                  </w:pPr>
                </w:p>
                <w:p w:rsidR="00EC2051" w:rsidRPr="00EC2051" w:rsidRDefault="00EC2051" w:rsidP="00EC2051">
                  <w:pPr>
                    <w:ind w:left="360"/>
                    <w:rPr>
                      <w:szCs w:val="20"/>
                    </w:rPr>
                  </w:pPr>
                  <w:r w:rsidRPr="00EC2051">
                    <w:rPr>
                      <w:szCs w:val="20"/>
                    </w:rPr>
                    <w:t>London Eye</w:t>
                  </w:r>
                </w:p>
                <w:p w:rsidR="00EC2051" w:rsidRPr="00EC2051" w:rsidRDefault="00EC2051" w:rsidP="00EC2051">
                  <w:pPr>
                    <w:ind w:left="360"/>
                    <w:rPr>
                      <w:szCs w:val="20"/>
                    </w:rPr>
                  </w:pPr>
                  <w:r w:rsidRPr="00EC2051">
                    <w:rPr>
                      <w:i/>
                      <w:szCs w:val="20"/>
                    </w:rPr>
                    <w:t>Londres a vista de pájaro</w:t>
                  </w:r>
                  <w:r w:rsidRPr="00EC2051">
                    <w:rPr>
                      <w:i/>
                      <w:szCs w:val="20"/>
                    </w:rPr>
                    <w:tab/>
                  </w:r>
                  <w:r w:rsidRPr="00EC2051">
                    <w:rPr>
                      <w:i/>
                      <w:szCs w:val="20"/>
                    </w:rPr>
                    <w:tab/>
                  </w:r>
                  <w:r w:rsidRPr="00EC2051">
                    <w:rPr>
                      <w:i/>
                      <w:szCs w:val="20"/>
                    </w:rPr>
                    <w:tab/>
                  </w:r>
                  <w:r w:rsidRPr="00EC2051">
                    <w:rPr>
                      <w:rFonts w:cs="Arial"/>
                      <w:noProof/>
                      <w:szCs w:val="20"/>
                    </w:rPr>
                    <w:t>http://www.londoneye.com</w:t>
                  </w:r>
                </w:p>
              </w:txbxContent>
            </v:textbox>
          </v:roundrect>
        </w:pict>
      </w: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ind w:left="3540"/>
        <w:jc w:val="both"/>
        <w:rPr>
          <w:rFonts w:cs="Arial"/>
          <w:b/>
          <w:noProof/>
          <w:szCs w:val="20"/>
          <w:highlight w:val="yellow"/>
        </w:rPr>
      </w:pPr>
      <w:r w:rsidRPr="00EC2051">
        <w:rPr>
          <w:rFonts w:cs="Arial"/>
          <w:noProof/>
          <w:szCs w:val="20"/>
        </w:rPr>
        <w:t>Ven a Londres y disfruta con tus familiares y amigos de una experiencia única que jamás olvidarás: una vista espectacular de la célebre ciudad británica desde la noria más alta de Europa.</w:t>
      </w: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  <w:r>
        <w:rPr>
          <w:rFonts w:cs="Arial"/>
          <w:b/>
          <w:noProof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135890</wp:posOffset>
            </wp:positionV>
            <wp:extent cx="2120900" cy="1328420"/>
            <wp:effectExtent l="19050" t="19050" r="12700" b="24130"/>
            <wp:wrapNone/>
            <wp:docPr id="6" name="Imagen 6" descr="C:\Users\mcanseco\Desktop\45831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anseco\Desktop\458311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328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jc w:val="both"/>
        <w:rPr>
          <w:rFonts w:cs="Arial"/>
          <w:b/>
          <w:noProof/>
          <w:szCs w:val="20"/>
          <w:highlight w:val="yellow"/>
        </w:rPr>
      </w:pPr>
    </w:p>
    <w:p w:rsidR="00EC2051" w:rsidRPr="00EC2051" w:rsidRDefault="00EC2051" w:rsidP="00EC205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EC2051">
        <w:rPr>
          <w:rFonts w:cs="Arial"/>
          <w:szCs w:val="20"/>
        </w:rPr>
        <w:t>¿A quién se dirige este anuncio?</w:t>
      </w:r>
    </w:p>
    <w:p w:rsidR="00EC2051" w:rsidRPr="00EC2051" w:rsidRDefault="00EC2051" w:rsidP="00EC2051">
      <w:pPr>
        <w:ind w:left="360"/>
        <w:jc w:val="both"/>
        <w:rPr>
          <w:rFonts w:cs="Arial"/>
          <w:szCs w:val="20"/>
        </w:rPr>
      </w:pPr>
    </w:p>
    <w:p w:rsidR="00EC2051" w:rsidRPr="00EC2051" w:rsidRDefault="00EC2051" w:rsidP="00EC205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EC2051">
        <w:rPr>
          <w:rFonts w:cs="Arial"/>
          <w:szCs w:val="20"/>
        </w:rPr>
        <w:t>¿Qué anuncia, un producto o un servicio? ¿Cuál?</w:t>
      </w:r>
    </w:p>
    <w:p w:rsidR="00EC2051" w:rsidRPr="00EC2051" w:rsidRDefault="00EC2051" w:rsidP="00EC2051">
      <w:pPr>
        <w:ind w:left="360"/>
        <w:jc w:val="both"/>
        <w:rPr>
          <w:rFonts w:cs="Arial"/>
          <w:szCs w:val="20"/>
        </w:rPr>
      </w:pPr>
    </w:p>
    <w:p w:rsidR="00EC2051" w:rsidRPr="00EC2051" w:rsidRDefault="00EC2051" w:rsidP="00EC205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EC2051">
        <w:rPr>
          <w:rFonts w:cs="Arial"/>
          <w:szCs w:val="20"/>
        </w:rPr>
        <w:t>¿Cuál es su eslogan?</w:t>
      </w:r>
    </w:p>
    <w:p w:rsidR="00EC2051" w:rsidRPr="00EC2051" w:rsidRDefault="00EC2051" w:rsidP="00EC2051">
      <w:pPr>
        <w:ind w:left="360"/>
        <w:jc w:val="both"/>
        <w:rPr>
          <w:rFonts w:cs="Arial"/>
          <w:szCs w:val="20"/>
        </w:rPr>
      </w:pPr>
    </w:p>
    <w:p w:rsidR="00EC2051" w:rsidRPr="00EC2051" w:rsidRDefault="00EC2051" w:rsidP="00EC205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0"/>
        </w:rPr>
      </w:pPr>
      <w:r w:rsidRPr="00EC2051">
        <w:rPr>
          <w:rFonts w:cs="Arial"/>
          <w:szCs w:val="20"/>
        </w:rPr>
        <w:t>¿Te gustaría disfrutar de esa experiencia?</w:t>
      </w:r>
    </w:p>
    <w:p w:rsidR="00FB5B7A" w:rsidRDefault="00FB5B7A">
      <w:pPr>
        <w:spacing w:after="200" w:line="276" w:lineRule="auto"/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br w:type="page"/>
      </w:r>
    </w:p>
    <w:p w:rsidR="00FB5B7A" w:rsidRPr="0023429F" w:rsidRDefault="00FB5B7A" w:rsidP="00FB5B7A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5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Hoy entrevistamos a…</w:t>
      </w:r>
    </w:p>
    <w:p w:rsidR="00FB5B7A" w:rsidRDefault="00414FD8" w:rsidP="00FB5B7A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3" style="position:absolute;left:0;text-align:left;margin-left:-33.55pt;margin-top:5.1pt;width:509.75pt;height:44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3">
              <w:txbxContent>
                <w:p w:rsidR="00FB5B7A" w:rsidRDefault="00FB5B7A" w:rsidP="00FB5B7A">
                  <w:pPr>
                    <w:rPr>
                      <w:rFonts w:cs="Arial"/>
                    </w:rPr>
                  </w:pPr>
                </w:p>
                <w:p w:rsidR="00FB5B7A" w:rsidRPr="005E50B5" w:rsidRDefault="00FB5B7A" w:rsidP="00FB5B7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FB5B7A" w:rsidRDefault="00FB5B7A" w:rsidP="00FB5B7A">
      <w:pPr>
        <w:jc w:val="both"/>
        <w:rPr>
          <w:rFonts w:cs="Arial"/>
          <w:b/>
          <w:sz w:val="32"/>
          <w:szCs w:val="32"/>
        </w:rPr>
      </w:pPr>
    </w:p>
    <w:p w:rsidR="00FB5B7A" w:rsidRDefault="00FB5B7A" w:rsidP="00FB5B7A">
      <w:pPr>
        <w:jc w:val="both"/>
        <w:rPr>
          <w:rFonts w:cs="Arial"/>
          <w:b/>
          <w:sz w:val="28"/>
          <w:szCs w:val="28"/>
        </w:rPr>
      </w:pPr>
    </w:p>
    <w:p w:rsidR="00FB5B7A" w:rsidRDefault="00FB5B7A" w:rsidP="00EC2051">
      <w:pPr>
        <w:jc w:val="both"/>
        <w:rPr>
          <w:rFonts w:cs="Arial"/>
          <w:b/>
          <w:noProof/>
          <w:szCs w:val="20"/>
        </w:rPr>
      </w:pPr>
    </w:p>
    <w:p w:rsidR="00FB5B7A" w:rsidRDefault="00FB5B7A" w:rsidP="00EC2051">
      <w:pPr>
        <w:jc w:val="both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Expresión escrita</w:t>
      </w:r>
    </w:p>
    <w:p w:rsidR="00FB5B7A" w:rsidRPr="00FB5B7A" w:rsidRDefault="00FB5B7A" w:rsidP="00EC2051">
      <w:pPr>
        <w:jc w:val="both"/>
        <w:rPr>
          <w:rFonts w:cs="Arial"/>
          <w:b/>
          <w:noProof/>
          <w:sz w:val="24"/>
        </w:rPr>
      </w:pPr>
    </w:p>
    <w:p w:rsidR="00EC2051" w:rsidRDefault="00414FD8" w:rsidP="00EC2051">
      <w:pPr>
        <w:jc w:val="both"/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pict>
          <v:roundrect id="Rectángulo redondeado 4" o:spid="_x0000_s1032" style="position:absolute;left:0;text-align:left;margin-left:2.55pt;margin-top:46.9pt;width:425.85pt;height:549.65pt;z-index:-251648000;visibility:visible" arcsize="1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" filled="f">
            <v:textbox>
              <w:txbxContent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1865" cy="236347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1865" cy="2363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  <w:p w:rsidR="00FB5B7A" w:rsidRDefault="00FB5B7A" w:rsidP="00FB5B7A">
                  <w:pPr>
                    <w:ind w:left="142"/>
                  </w:pPr>
                  <w:r>
                    <w:t>________________________________________________________________</w:t>
                  </w:r>
                </w:p>
                <w:p w:rsidR="00FB5B7A" w:rsidRDefault="00FB5B7A" w:rsidP="00FB5B7A">
                  <w:pPr>
                    <w:ind w:left="142"/>
                  </w:pPr>
                </w:p>
              </w:txbxContent>
            </v:textbox>
          </v:roundrect>
        </w:pict>
      </w:r>
      <w:r w:rsidR="00EC2051">
        <w:rPr>
          <w:rFonts w:cs="Arial"/>
          <w:b/>
          <w:noProof/>
          <w:szCs w:val="20"/>
        </w:rPr>
        <w:t>7</w:t>
      </w:r>
      <w:r w:rsidR="00EC2051" w:rsidRPr="00EC2051">
        <w:rPr>
          <w:rFonts w:cs="Arial"/>
          <w:b/>
          <w:noProof/>
          <w:szCs w:val="20"/>
        </w:rPr>
        <w:t>. Inventa un anuncio publicitario para dar a conocer un nuevo videojuego dirigido a niños de diez años.</w:t>
      </w:r>
      <w:r w:rsidR="00EC2051">
        <w:rPr>
          <w:rFonts w:cs="Arial"/>
          <w:b/>
          <w:noProof/>
          <w:szCs w:val="20"/>
        </w:rPr>
        <w:br w:type="page"/>
      </w:r>
    </w:p>
    <w:p w:rsidR="00EC2051" w:rsidRPr="0023429F" w:rsidRDefault="00EC2051" w:rsidP="00EC2051">
      <w:pPr>
        <w:jc w:val="both"/>
        <w:rPr>
          <w:rFonts w:cs="Arial"/>
          <w:b/>
          <w:sz w:val="28"/>
          <w:szCs w:val="28"/>
        </w:rPr>
      </w:pPr>
      <w:r w:rsidRPr="0023429F">
        <w:rPr>
          <w:rFonts w:cs="Arial"/>
          <w:b/>
          <w:sz w:val="28"/>
          <w:szCs w:val="28"/>
        </w:rPr>
        <w:lastRenderedPageBreak/>
        <w:t xml:space="preserve">Unidad </w:t>
      </w:r>
      <w:r>
        <w:rPr>
          <w:rFonts w:cs="Arial"/>
          <w:b/>
          <w:sz w:val="28"/>
          <w:szCs w:val="28"/>
        </w:rPr>
        <w:t>5</w:t>
      </w:r>
      <w:r w:rsidRPr="0023429F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Hoy entrevistamos a…</w:t>
      </w:r>
    </w:p>
    <w:p w:rsidR="00EC2051" w:rsidRDefault="00414FD8" w:rsidP="00EC2051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0" style="position:absolute;left:0;text-align:left;margin-left:-33.55pt;margin-top:5.1pt;width:509.75pt;height:44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0">
              <w:txbxContent>
                <w:p w:rsidR="00EC2051" w:rsidRDefault="00EC2051" w:rsidP="00EC2051">
                  <w:pPr>
                    <w:rPr>
                      <w:rFonts w:cs="Arial"/>
                    </w:rPr>
                  </w:pPr>
                </w:p>
                <w:p w:rsidR="00EC2051" w:rsidRPr="005E50B5" w:rsidRDefault="00EC2051" w:rsidP="00EC2051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C2051" w:rsidRDefault="00EC2051" w:rsidP="00EC2051">
      <w:pPr>
        <w:jc w:val="both"/>
        <w:rPr>
          <w:rFonts w:cs="Arial"/>
          <w:b/>
          <w:sz w:val="32"/>
          <w:szCs w:val="32"/>
        </w:rPr>
      </w:pPr>
    </w:p>
    <w:p w:rsidR="00EC2051" w:rsidRDefault="00EC2051" w:rsidP="00EC2051">
      <w:pPr>
        <w:jc w:val="both"/>
        <w:rPr>
          <w:rFonts w:cs="Arial"/>
          <w:b/>
          <w:sz w:val="28"/>
          <w:szCs w:val="28"/>
        </w:rPr>
      </w:pPr>
    </w:p>
    <w:p w:rsidR="00EC2051" w:rsidRDefault="00EC2051" w:rsidP="00EC2051">
      <w:pPr>
        <w:jc w:val="both"/>
        <w:rPr>
          <w:rFonts w:cs="Arial"/>
          <w:b/>
          <w:sz w:val="24"/>
        </w:rPr>
      </w:pPr>
    </w:p>
    <w:p w:rsidR="00EC2051" w:rsidRPr="00EC2051" w:rsidRDefault="00EC2051" w:rsidP="00EC2051">
      <w:pPr>
        <w:jc w:val="both"/>
        <w:rPr>
          <w:rFonts w:cs="Arial"/>
          <w:b/>
          <w:color w:val="000000" w:themeColor="text1"/>
          <w:sz w:val="24"/>
        </w:rPr>
      </w:pPr>
      <w:r w:rsidRPr="00EC2051">
        <w:rPr>
          <w:rFonts w:cs="Arial"/>
          <w:b/>
          <w:color w:val="000000" w:themeColor="text1"/>
          <w:sz w:val="24"/>
        </w:rPr>
        <w:t>Técnicas de estudio</w:t>
      </w:r>
    </w:p>
    <w:p w:rsidR="00EC2051" w:rsidRPr="00EC2051" w:rsidRDefault="00EC2051" w:rsidP="00EC2051">
      <w:pPr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jc w:val="both"/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8</w:t>
      </w:r>
      <w:r w:rsidRPr="00EC2051">
        <w:rPr>
          <w:rFonts w:cs="Arial"/>
          <w:b/>
          <w:color w:val="000000" w:themeColor="text1"/>
          <w:szCs w:val="20"/>
        </w:rPr>
        <w:t>. Realiza estas actividades para mejorar tu velocidad lectora.</w:t>
      </w:r>
    </w:p>
    <w:p w:rsidR="00EC2051" w:rsidRPr="00EC2051" w:rsidRDefault="00EC2051" w:rsidP="00EC2051">
      <w:pPr>
        <w:jc w:val="both"/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pStyle w:val="Prrafodelista"/>
        <w:numPr>
          <w:ilvl w:val="0"/>
          <w:numId w:val="5"/>
        </w:numPr>
        <w:jc w:val="both"/>
        <w:rPr>
          <w:rFonts w:cs="Arial"/>
          <w:color w:val="000000" w:themeColor="text1"/>
          <w:sz w:val="20"/>
          <w:szCs w:val="20"/>
        </w:rPr>
      </w:pPr>
      <w:r w:rsidRPr="00EC2051">
        <w:rPr>
          <w:rFonts w:cs="Arial"/>
          <w:color w:val="000000" w:themeColor="text1"/>
          <w:sz w:val="20"/>
          <w:szCs w:val="20"/>
        </w:rPr>
        <w:t>Lee este texto durante un minuto exacto. ¿Cuántas palabras has leído? ______</w:t>
      </w:r>
    </w:p>
    <w:p w:rsidR="00EC2051" w:rsidRPr="00EC2051" w:rsidRDefault="00EC2051" w:rsidP="00EC2051">
      <w:pPr>
        <w:ind w:left="360"/>
        <w:jc w:val="both"/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ind w:left="360"/>
        <w:jc w:val="both"/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Salamanca.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—Salamanca limita al norte con la provincia de Zamora, al este con Peñaranda de Bracamonte, al sureste con Alba de Tormes, al sur con Sequeros y al oeste con Ledesma…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—Muy bien, Ulises; siéntate.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Ulises Cabal, acunado por el traqueteo del tren, recordaba sus años escolares y… ¡Salamanca! Un sinfín de recuerdos se agolparon en su mente. Estaba deseando recorrer las calles y los rincones que le habían acompañado durante toda su adolescencia.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Al tiempo que el tren atravesaba el puente sobre el río Tormes, Ulises contempló de nuevo cómo se levantaba magnífica la ciudad.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 xml:space="preserve">—«Salamanca hechiza la voluntad de volver a ella a todos los que de la apacibilidad de su vivienda han gustado» —susurró, rememorando las palabras de Cervantes. Igual que el autor de </w:t>
      </w:r>
      <w:r w:rsidRPr="00EC2051">
        <w:rPr>
          <w:rFonts w:cs="Arial"/>
          <w:i/>
          <w:color w:val="000000" w:themeColor="text1"/>
          <w:szCs w:val="20"/>
        </w:rPr>
        <w:t>El Quijote,</w:t>
      </w:r>
      <w:r w:rsidRPr="00EC2051">
        <w:rPr>
          <w:rFonts w:cs="Arial"/>
          <w:color w:val="000000" w:themeColor="text1"/>
          <w:szCs w:val="20"/>
        </w:rPr>
        <w:t xml:space="preserve"> Ulises había caído bajo el hechizo de Salamanca.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Una vez más pisaba el andén, agarrado a su viejo bolsón de cuero. La estación le produjo una sensación muy diferente de la que le causaba en sus años de estudiante. Le pareció más solitaria y silenciosa. Era lógico: habían pasado casi tres meses desde el bullicioso principio de curso.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—¿Dónde le llevo? —preguntó un viejo taxista charro.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—Déjeme lo más cerca posible de la plaza Mayor —respondió Ulises, impaciente por sentir de nuevo el cálido esplendor de la «plaza más bonita de España».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Al cabo de unos minutos se encontraba en el centro de la plaza. Extasiado, admiraba el conjunto de arcos, de medallones que inmortalizan los nombres de mujeres y de hombres que marcaron con sus vidas la historia de España, así como los escudos de nobles linajes, todo ello adornado con filigranas platerescas.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¡Cuántas tardes había pasado en aquella plaza, con sus compañeros, preocupado por los exámenes o inventando mil y una aventuras! «¿Cuántas?», se preguntaba. «Muchas, y casi todas maravillosas…».</w:t>
      </w:r>
    </w:p>
    <w:p w:rsidR="00EC2051" w:rsidRPr="00EC2051" w:rsidRDefault="00EC2051" w:rsidP="00EC2051">
      <w:pPr>
        <w:spacing w:line="288" w:lineRule="auto"/>
        <w:ind w:left="357" w:firstLine="284"/>
        <w:jc w:val="both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Para los habitantes de Salamanca, la plaza mayor era el centro del mudo; allí empezaban o terminaban todos los caminos.</w:t>
      </w:r>
    </w:p>
    <w:p w:rsidR="00EC2051" w:rsidRPr="00EC2051" w:rsidRDefault="00EC2051" w:rsidP="00EC2051">
      <w:pPr>
        <w:spacing w:line="288" w:lineRule="auto"/>
        <w:ind w:left="426" w:firstLine="284"/>
        <w:jc w:val="both"/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spacing w:line="288" w:lineRule="auto"/>
        <w:ind w:firstLine="284"/>
        <w:jc w:val="right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 xml:space="preserve">Ulises </w:t>
      </w:r>
      <w:r w:rsidRPr="00EC2051">
        <w:rPr>
          <w:rFonts w:cs="Arial"/>
          <w:smallCaps/>
          <w:color w:val="000000" w:themeColor="text1"/>
          <w:szCs w:val="20"/>
        </w:rPr>
        <w:t>Cabal</w:t>
      </w:r>
    </w:p>
    <w:p w:rsidR="00EC2051" w:rsidRPr="00EC2051" w:rsidRDefault="00EC2051" w:rsidP="00EC2051">
      <w:pPr>
        <w:spacing w:line="288" w:lineRule="auto"/>
        <w:ind w:firstLine="284"/>
        <w:jc w:val="right"/>
        <w:rPr>
          <w:rFonts w:cs="Arial"/>
          <w:i/>
          <w:color w:val="000000" w:themeColor="text1"/>
          <w:szCs w:val="20"/>
        </w:rPr>
      </w:pPr>
      <w:r w:rsidRPr="00EC2051">
        <w:rPr>
          <w:rFonts w:cs="Arial"/>
          <w:i/>
          <w:color w:val="000000" w:themeColor="text1"/>
          <w:szCs w:val="20"/>
        </w:rPr>
        <w:t>El misterio del colegio embrujado</w:t>
      </w:r>
    </w:p>
    <w:p w:rsidR="00EC2051" w:rsidRPr="00EC2051" w:rsidRDefault="00EC2051" w:rsidP="00EC2051">
      <w:pPr>
        <w:spacing w:line="288" w:lineRule="auto"/>
        <w:ind w:firstLine="284"/>
        <w:jc w:val="right"/>
        <w:rPr>
          <w:rFonts w:cs="Arial"/>
          <w:color w:val="000000" w:themeColor="text1"/>
          <w:szCs w:val="20"/>
        </w:rPr>
      </w:pPr>
      <w:r w:rsidRPr="00EC2051">
        <w:rPr>
          <w:rFonts w:cs="Arial"/>
          <w:color w:val="000000" w:themeColor="text1"/>
          <w:szCs w:val="20"/>
        </w:rPr>
        <w:t>Edelvives</w:t>
      </w:r>
    </w:p>
    <w:p w:rsidR="00EC2051" w:rsidRPr="00EC2051" w:rsidRDefault="00EC2051" w:rsidP="00EC2051">
      <w:pPr>
        <w:jc w:val="both"/>
        <w:rPr>
          <w:rFonts w:cs="Arial"/>
          <w:color w:val="000000" w:themeColor="text1"/>
          <w:szCs w:val="20"/>
        </w:rPr>
      </w:pPr>
    </w:p>
    <w:p w:rsidR="00EC2051" w:rsidRPr="00EC2051" w:rsidRDefault="00EC2051" w:rsidP="00EC2051">
      <w:pPr>
        <w:pStyle w:val="Prrafodelista"/>
        <w:numPr>
          <w:ilvl w:val="0"/>
          <w:numId w:val="5"/>
        </w:numPr>
        <w:jc w:val="both"/>
        <w:rPr>
          <w:rFonts w:cs="Arial"/>
          <w:color w:val="000000" w:themeColor="text1"/>
          <w:sz w:val="20"/>
          <w:szCs w:val="20"/>
        </w:rPr>
      </w:pPr>
      <w:r w:rsidRPr="00EC2051">
        <w:rPr>
          <w:rFonts w:cs="Arial"/>
          <w:color w:val="000000" w:themeColor="text1"/>
          <w:sz w:val="20"/>
          <w:szCs w:val="20"/>
        </w:rPr>
        <w:t xml:space="preserve">Localiza estas palabras en el texto lo más rápido que puedas: </w:t>
      </w:r>
      <w:r w:rsidRPr="00EC2051">
        <w:rPr>
          <w:rFonts w:cs="Arial"/>
          <w:i/>
          <w:color w:val="000000" w:themeColor="text1"/>
          <w:sz w:val="20"/>
          <w:szCs w:val="20"/>
        </w:rPr>
        <w:t>bullicioso, esplendor, linajes</w:t>
      </w:r>
      <w:r w:rsidRPr="00EC2051">
        <w:rPr>
          <w:rFonts w:cs="Arial"/>
          <w:color w:val="000000" w:themeColor="text1"/>
          <w:sz w:val="20"/>
          <w:szCs w:val="20"/>
        </w:rPr>
        <w:t>. Subráyalas.</w:t>
      </w:r>
    </w:p>
    <w:sectPr w:rsidR="00EC2051" w:rsidRPr="00EC2051" w:rsidSect="00E96D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29" w:rsidRDefault="00522429" w:rsidP="003A4703">
      <w:r>
        <w:separator/>
      </w:r>
    </w:p>
  </w:endnote>
  <w:endnote w:type="continuationSeparator" w:id="0">
    <w:p w:rsidR="00522429" w:rsidRDefault="00522429" w:rsidP="003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03" w:rsidRPr="0039414E" w:rsidRDefault="003A4703" w:rsidP="003A4703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29" w:rsidRDefault="00522429" w:rsidP="003A4703">
      <w:r>
        <w:separator/>
      </w:r>
    </w:p>
  </w:footnote>
  <w:footnote w:type="continuationSeparator" w:id="0">
    <w:p w:rsidR="00522429" w:rsidRDefault="00522429" w:rsidP="003A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655"/>
    <w:multiLevelType w:val="hybridMultilevel"/>
    <w:tmpl w:val="7F66CC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14FF6"/>
    <w:multiLevelType w:val="hybridMultilevel"/>
    <w:tmpl w:val="0674CB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251647"/>
    <w:multiLevelType w:val="hybridMultilevel"/>
    <w:tmpl w:val="10F4D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B6D25"/>
    <w:multiLevelType w:val="hybridMultilevel"/>
    <w:tmpl w:val="FB0A72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2808DB"/>
    <w:multiLevelType w:val="hybridMultilevel"/>
    <w:tmpl w:val="CB0AD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060766C">
      <w:numFmt w:val="bullet"/>
      <w:lvlText w:val="•"/>
      <w:lvlJc w:val="left"/>
      <w:pPr>
        <w:ind w:left="2340" w:hanging="360"/>
      </w:pPr>
      <w:rPr>
        <w:rFonts w:ascii="Frutiger-BlackCn" w:eastAsiaTheme="minorHAnsi" w:hAnsi="Frutiger-BlackCn" w:cs="Frutiger-BlackCn" w:hint="default"/>
        <w:color w:val="66666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703"/>
    <w:rsid w:val="00254DA1"/>
    <w:rsid w:val="00285104"/>
    <w:rsid w:val="0031779A"/>
    <w:rsid w:val="003A4703"/>
    <w:rsid w:val="00414FD8"/>
    <w:rsid w:val="004642DF"/>
    <w:rsid w:val="00474F7C"/>
    <w:rsid w:val="00522429"/>
    <w:rsid w:val="0054466A"/>
    <w:rsid w:val="00A46B28"/>
    <w:rsid w:val="00AE7434"/>
    <w:rsid w:val="00BB5E66"/>
    <w:rsid w:val="00BF1EC6"/>
    <w:rsid w:val="00CF7D8A"/>
    <w:rsid w:val="00E3209B"/>
    <w:rsid w:val="00E714DD"/>
    <w:rsid w:val="00E96DA5"/>
    <w:rsid w:val="00EC2051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03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7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703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47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703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70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A4703"/>
    <w:pPr>
      <w:ind w:left="720"/>
      <w:contextualSpacing/>
    </w:pPr>
    <w:rPr>
      <w:sz w:val="22"/>
    </w:rPr>
  </w:style>
  <w:style w:type="table" w:styleId="Tablaconcuadrcula">
    <w:name w:val="Table Grid"/>
    <w:basedOn w:val="Tablanormal"/>
    <w:uiPriority w:val="59"/>
    <w:rsid w:val="00EC205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8</cp:revision>
  <cp:lastPrinted>2014-11-13T12:56:00Z</cp:lastPrinted>
  <dcterms:created xsi:type="dcterms:W3CDTF">2014-11-09T11:45:00Z</dcterms:created>
  <dcterms:modified xsi:type="dcterms:W3CDTF">2014-11-13T12:56:00Z</dcterms:modified>
</cp:coreProperties>
</file>